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keepNext/>
        <w:spacing w:before="0" w:after="0"/>
        <w:ind w:firstLine="567"/>
        <w:jc w:val="right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eastAsia="Times New Roman" w:hAnsi="Times New Roman" w:cs="Times New Roman"/>
          <w:sz w:val="22"/>
          <w:szCs w:val="22"/>
        </w:rPr>
        <w:t>Дело № 2-3312-2611/26</w:t>
      </w:r>
    </w:p>
    <w:p>
      <w:pPr>
        <w:keepNext/>
        <w:spacing w:before="0" w:after="0"/>
        <w:ind w:firstLine="567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УИД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86MS0066-</w:t>
      </w:r>
      <w:r>
        <w:rPr>
          <w:rStyle w:val="cat-PhoneNumbergrp-9rplc-0"/>
          <w:rFonts w:ascii="Times New Roman" w:eastAsia="Times New Roman" w:hAnsi="Times New Roman" w:cs="Times New Roman"/>
          <w:sz w:val="20"/>
          <w:szCs w:val="20"/>
        </w:rPr>
        <w:t>телефон</w:t>
      </w:r>
      <w:r>
        <w:rPr>
          <w:rFonts w:ascii="Times New Roman" w:eastAsia="Times New Roman" w:hAnsi="Times New Roman" w:cs="Times New Roman"/>
          <w:sz w:val="20"/>
          <w:szCs w:val="20"/>
        </w:rPr>
        <w:t>-</w:t>
      </w:r>
      <w:r>
        <w:rPr>
          <w:rStyle w:val="cat-PhoneNumbergrp-10rplc-1"/>
          <w:rFonts w:ascii="Times New Roman" w:eastAsia="Times New Roman" w:hAnsi="Times New Roman" w:cs="Times New Roman"/>
          <w:sz w:val="20"/>
          <w:szCs w:val="20"/>
        </w:rPr>
        <w:t>телефон</w:t>
      </w:r>
      <w:r>
        <w:rPr>
          <w:rFonts w:ascii="Times New Roman" w:eastAsia="Times New Roman" w:hAnsi="Times New Roman" w:cs="Times New Roman"/>
          <w:sz w:val="20"/>
          <w:szCs w:val="20"/>
        </w:rPr>
        <w:t>-11</w:t>
      </w:r>
    </w:p>
    <w:p>
      <w:pPr>
        <w:keepNext/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РЕШЕНИЕ</w:t>
      </w: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ИМЕНЕМ РОССИЙСКОЙ ФЕДЕРАЦИИ</w:t>
      </w:r>
    </w:p>
    <w:p>
      <w:pPr>
        <w:spacing w:before="0" w:after="0"/>
        <w:ind w:firstLine="567"/>
        <w:jc w:val="center"/>
      </w:pPr>
      <w:r>
        <w:rPr>
          <w:rFonts w:ascii="Times New Roman" w:eastAsia="Times New Roman" w:hAnsi="Times New Roman" w:cs="Times New Roman"/>
        </w:rPr>
        <w:t>(резолютивная часть)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г.Сургут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11 сентября 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Исполняющий обязанности мирового судьи судебного участка № 11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района города окружного значения Сургута Ханты-Мансийского автономного округа-Югры Бордунов М.Б.,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при секретаре судебного заседания </w:t>
      </w:r>
      <w:r>
        <w:rPr>
          <w:rFonts w:ascii="Times New Roman" w:eastAsia="Times New Roman" w:hAnsi="Times New Roman" w:cs="Times New Roman"/>
          <w:sz w:val="26"/>
          <w:szCs w:val="26"/>
        </w:rPr>
        <w:t>Куликовой О.П.</w:t>
      </w:r>
      <w:r>
        <w:rPr>
          <w:rFonts w:ascii="Times New Roman" w:eastAsia="Times New Roman" w:hAnsi="Times New Roman" w:cs="Times New Roman"/>
          <w:sz w:val="26"/>
          <w:szCs w:val="26"/>
        </w:rPr>
        <w:t>, рассмотрев в открытом судебном заседании гражданское дело по иску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городского муниципального унитарного предприятия «Городские тепловые сети»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 </w:t>
      </w:r>
      <w:r>
        <w:rPr>
          <w:rFonts w:ascii="Times New Roman" w:eastAsia="Times New Roman" w:hAnsi="Times New Roman" w:cs="Times New Roman"/>
          <w:sz w:val="26"/>
          <w:szCs w:val="26"/>
        </w:rPr>
        <w:t>Катреневой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Елизавете Сергеевне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 взыскании задолженности по </w:t>
      </w:r>
      <w:r>
        <w:rPr>
          <w:rFonts w:ascii="Times New Roman" w:eastAsia="Times New Roman" w:hAnsi="Times New Roman" w:cs="Times New Roman"/>
          <w:sz w:val="26"/>
          <w:szCs w:val="26"/>
        </w:rPr>
        <w:t>оплате коммунальных услуг, пени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ру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ководствуясь </w:t>
      </w:r>
      <w:r>
        <w:rPr>
          <w:rFonts w:ascii="Times New Roman" w:eastAsia="Times New Roman" w:hAnsi="Times New Roman" w:cs="Times New Roman"/>
          <w:sz w:val="26"/>
          <w:szCs w:val="26"/>
        </w:rPr>
        <w:t>ст.ст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>167, 194-199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Гражданского процессуального кодекса Российской Федерации, суд</w:t>
      </w: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решил:</w:t>
      </w:r>
    </w:p>
    <w:p>
      <w:pPr>
        <w:spacing w:before="0" w:after="0"/>
        <w:ind w:firstLine="567"/>
        <w:jc w:val="center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удовлетворении исковых требований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городского муниципального унитарного предприятия «Городские тепловые сети»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 </w:t>
      </w:r>
      <w:r>
        <w:rPr>
          <w:rFonts w:ascii="Times New Roman" w:eastAsia="Times New Roman" w:hAnsi="Times New Roman" w:cs="Times New Roman"/>
          <w:sz w:val="26"/>
          <w:szCs w:val="26"/>
        </w:rPr>
        <w:t>Катреневой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Елизавете Сергеевне о взыскании задолженности по оплате коммунальных услуг, пени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– </w:t>
      </w:r>
      <w:r>
        <w:rPr>
          <w:rFonts w:ascii="Times New Roman" w:eastAsia="Times New Roman" w:hAnsi="Times New Roman" w:cs="Times New Roman"/>
          <w:sz w:val="26"/>
          <w:szCs w:val="26"/>
        </w:rPr>
        <w:t>отказа</w:t>
      </w:r>
      <w:r>
        <w:rPr>
          <w:rFonts w:ascii="Times New Roman" w:eastAsia="Times New Roman" w:hAnsi="Times New Roman" w:cs="Times New Roman"/>
          <w:sz w:val="26"/>
          <w:szCs w:val="26"/>
        </w:rPr>
        <w:t>ть</w:t>
      </w:r>
      <w:r>
        <w:rPr>
          <w:rFonts w:ascii="Times New Roman" w:eastAsia="Times New Roman" w:hAnsi="Times New Roman" w:cs="Times New Roman"/>
          <w:sz w:val="26"/>
          <w:szCs w:val="26"/>
        </w:rPr>
        <w:t>, в связи с добровольным полным погашением ответчиком задолженности по основному долгу и пени до судебного заседания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Взыскать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 </w:t>
      </w:r>
      <w:r>
        <w:rPr>
          <w:rFonts w:ascii="Times New Roman" w:eastAsia="Times New Roman" w:hAnsi="Times New Roman" w:cs="Times New Roman"/>
          <w:sz w:val="26"/>
          <w:szCs w:val="26"/>
        </w:rPr>
        <w:t>Катреневой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Елизаветы Сергеевны, ИНН </w:t>
      </w:r>
      <w:r>
        <w:rPr>
          <w:rStyle w:val="cat-PhoneNumbergrp-11rplc-11"/>
          <w:rFonts w:ascii="Times New Roman" w:eastAsia="Times New Roman" w:hAnsi="Times New Roman" w:cs="Times New Roman"/>
          <w:sz w:val="26"/>
          <w:szCs w:val="26"/>
        </w:rPr>
        <w:t>телефон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в пользу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городского муниципального унитарного предприятия «Городские тепловые сети», ИНН </w:t>
      </w:r>
      <w:r>
        <w:rPr>
          <w:rStyle w:val="cat-PhoneNumbergrp-12rplc-13"/>
          <w:rFonts w:ascii="Times New Roman" w:eastAsia="Times New Roman" w:hAnsi="Times New Roman" w:cs="Times New Roman"/>
          <w:sz w:val="26"/>
          <w:szCs w:val="26"/>
        </w:rPr>
        <w:t>телефон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судебные </w:t>
      </w:r>
      <w:r>
        <w:rPr>
          <w:rFonts w:ascii="Times New Roman" w:eastAsia="Times New Roman" w:hAnsi="Times New Roman" w:cs="Times New Roman"/>
          <w:sz w:val="26"/>
          <w:szCs w:val="26"/>
        </w:rPr>
        <w:t>расходы по оплате государственной пошлины в размере 4 000 рублей.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Разъяснить сторонам, что заявление о составлении мотивированного решения суда может быть подано в течение трёх дней со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</w:t>
      </w:r>
      <w:r>
        <w:rPr>
          <w:rFonts w:ascii="Times New Roman" w:eastAsia="Times New Roman" w:hAnsi="Times New Roman" w:cs="Times New Roman"/>
          <w:sz w:val="26"/>
          <w:szCs w:val="26"/>
        </w:rPr>
        <w:t>участвующие в деле, их представители не присутствовали в судебном заседании.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Решение может быть обжаловано в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ХМАО-Югры </w:t>
      </w:r>
      <w:r>
        <w:rPr>
          <w:rFonts w:ascii="Times New Roman" w:eastAsia="Times New Roman" w:hAnsi="Times New Roman" w:cs="Times New Roman"/>
          <w:sz w:val="26"/>
          <w:szCs w:val="26"/>
        </w:rPr>
        <w:t>в течение месяца со дня принятия решения суда в окончательной форме, путем подачи апелляционной жалобы через миро</w:t>
      </w:r>
      <w:r>
        <w:rPr>
          <w:rFonts w:ascii="Times New Roman" w:eastAsia="Times New Roman" w:hAnsi="Times New Roman" w:cs="Times New Roman"/>
          <w:sz w:val="26"/>
          <w:szCs w:val="26"/>
        </w:rPr>
        <w:t>вого судью судебного участка № 11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района </w:t>
      </w:r>
      <w:r>
        <w:rPr>
          <w:rFonts w:ascii="Times New Roman" w:eastAsia="Times New Roman" w:hAnsi="Times New Roman" w:cs="Times New Roman"/>
          <w:sz w:val="26"/>
          <w:szCs w:val="26"/>
        </w:rPr>
        <w:t>города окружного значения Сургут</w:t>
      </w:r>
      <w:r>
        <w:rPr>
          <w:rFonts w:ascii="Times New Roman" w:eastAsia="Times New Roman" w:hAnsi="Times New Roman" w:cs="Times New Roman"/>
          <w:sz w:val="26"/>
          <w:szCs w:val="26"/>
        </w:rPr>
        <w:t>а ХМАО-Югры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М.Б. Бордунов </w:t>
      </w:r>
    </w:p>
    <w:p>
      <w:pPr>
        <w:spacing w:before="0" w:after="0"/>
        <w:ind w:firstLine="567"/>
        <w:jc w:val="both"/>
        <w:rPr>
          <w:sz w:val="20"/>
          <w:szCs w:val="20"/>
        </w:rPr>
      </w:pP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КОПИЯ ВЕРНА 11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сентября 2026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года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И.о</w:t>
      </w:r>
      <w:r>
        <w:rPr>
          <w:rFonts w:ascii="Times New Roman" w:eastAsia="Times New Roman" w:hAnsi="Times New Roman" w:cs="Times New Roman"/>
          <w:sz w:val="20"/>
          <w:szCs w:val="20"/>
        </w:rPr>
        <w:t>. мирового судьи судебного участка №11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Сургутского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судебного района города окружного значения Сургута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ХМАО-Югры ______________________ М.Б. Бордунов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Подлинный до</w:t>
      </w:r>
      <w:r>
        <w:rPr>
          <w:rFonts w:ascii="Times New Roman" w:eastAsia="Times New Roman" w:hAnsi="Times New Roman" w:cs="Times New Roman"/>
          <w:sz w:val="20"/>
          <w:szCs w:val="20"/>
        </w:rPr>
        <w:t>кумент находится в деле № 2-3312-2611/26</w:t>
      </w:r>
    </w:p>
    <w:p>
      <w:pPr>
        <w:spacing w:before="0" w:after="160" w:line="259" w:lineRule="auto"/>
        <w:rPr>
          <w:sz w:val="22"/>
          <w:szCs w:val="22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honeNumbergrp-9rplc-0">
    <w:name w:val="cat-PhoneNumber grp-9 rplc-0"/>
    <w:basedOn w:val="DefaultParagraphFont"/>
  </w:style>
  <w:style w:type="character" w:customStyle="1" w:styleId="cat-PhoneNumbergrp-10rplc-1">
    <w:name w:val="cat-PhoneNumber grp-10 rplc-1"/>
    <w:basedOn w:val="DefaultParagraphFont"/>
  </w:style>
  <w:style w:type="character" w:customStyle="1" w:styleId="cat-PhoneNumbergrp-11rplc-11">
    <w:name w:val="cat-PhoneNumber grp-11 rplc-11"/>
    <w:basedOn w:val="DefaultParagraphFont"/>
  </w:style>
  <w:style w:type="character" w:customStyle="1" w:styleId="cat-PhoneNumbergrp-12rplc-13">
    <w:name w:val="cat-PhoneNumber grp-12 rplc-1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